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08" w:rsidRDefault="00004908" w:rsidP="00004908">
      <w:pPr>
        <w:jc w:val="center"/>
        <w:rPr>
          <w:sz w:val="32"/>
          <w:szCs w:val="32"/>
        </w:rPr>
      </w:pPr>
      <w:r>
        <w:rPr>
          <w:sz w:val="32"/>
          <w:szCs w:val="32"/>
        </w:rPr>
        <w:t>Звіт відділу економіки за січень 2018 року</w:t>
      </w:r>
    </w:p>
    <w:p w:rsidR="00004908" w:rsidRDefault="00004908" w:rsidP="00004908">
      <w:pPr>
        <w:jc w:val="center"/>
        <w:rPr>
          <w:sz w:val="32"/>
          <w:szCs w:val="32"/>
        </w:rPr>
      </w:pPr>
    </w:p>
    <w:p w:rsidR="00004908" w:rsidRPr="00672FE1" w:rsidRDefault="00664D69" w:rsidP="00664D69">
      <w:pPr>
        <w:pStyle w:val="a3"/>
        <w:numPr>
          <w:ilvl w:val="0"/>
          <w:numId w:val="5"/>
        </w:numPr>
        <w:ind w:left="0" w:firstLine="360"/>
        <w:jc w:val="both"/>
      </w:pPr>
      <w:r w:rsidRPr="00672FE1">
        <w:t>Перевірені матеріали та в</w:t>
      </w:r>
      <w:r w:rsidR="00004908" w:rsidRPr="00672FE1">
        <w:t xml:space="preserve">инесені для затвердження  на виконавчому комітеті проекти рішень по встановленню тарифу на теплоенергію, вироблену </w:t>
      </w:r>
      <w:r w:rsidR="00004908" w:rsidRPr="00672FE1">
        <w:rPr>
          <w:bCs/>
          <w:color w:val="000000"/>
        </w:rPr>
        <w:t>на установках з використанням альтернативних джерел енергії:</w:t>
      </w:r>
    </w:p>
    <w:p w:rsidR="00004908" w:rsidRPr="00672FE1" w:rsidRDefault="00004908" w:rsidP="00004908">
      <w:pPr>
        <w:pStyle w:val="a3"/>
        <w:numPr>
          <w:ilvl w:val="0"/>
          <w:numId w:val="6"/>
        </w:numPr>
        <w:jc w:val="both"/>
      </w:pPr>
      <w:proofErr w:type="spellStart"/>
      <w:r w:rsidRPr="00672FE1">
        <w:rPr>
          <w:bCs/>
          <w:color w:val="000000"/>
        </w:rPr>
        <w:t>ФОП</w:t>
      </w:r>
      <w:proofErr w:type="spellEnd"/>
      <w:r w:rsidRPr="00672FE1">
        <w:rPr>
          <w:bCs/>
          <w:color w:val="000000"/>
        </w:rPr>
        <w:t xml:space="preserve"> «</w:t>
      </w:r>
      <w:proofErr w:type="spellStart"/>
      <w:r w:rsidRPr="00672FE1">
        <w:rPr>
          <w:bCs/>
          <w:color w:val="000000"/>
        </w:rPr>
        <w:t>Ворошилова</w:t>
      </w:r>
      <w:proofErr w:type="spellEnd"/>
      <w:r w:rsidRPr="00672FE1">
        <w:rPr>
          <w:bCs/>
          <w:color w:val="000000"/>
        </w:rPr>
        <w:t>»</w:t>
      </w:r>
    </w:p>
    <w:p w:rsidR="00004908" w:rsidRPr="00672FE1" w:rsidRDefault="00004908" w:rsidP="00004908">
      <w:pPr>
        <w:pStyle w:val="a3"/>
        <w:numPr>
          <w:ilvl w:val="0"/>
          <w:numId w:val="6"/>
        </w:numPr>
        <w:jc w:val="both"/>
      </w:pPr>
      <w:r w:rsidRPr="00672FE1">
        <w:rPr>
          <w:bCs/>
          <w:color w:val="000000"/>
        </w:rPr>
        <w:t>ТОВ «</w:t>
      </w:r>
      <w:proofErr w:type="spellStart"/>
      <w:r w:rsidRPr="00672FE1">
        <w:rPr>
          <w:bCs/>
          <w:color w:val="000000"/>
        </w:rPr>
        <w:t>Солідтеплоенерго</w:t>
      </w:r>
      <w:proofErr w:type="spellEnd"/>
      <w:r w:rsidRPr="00672FE1">
        <w:rPr>
          <w:bCs/>
          <w:color w:val="000000"/>
        </w:rPr>
        <w:t>»</w:t>
      </w:r>
    </w:p>
    <w:p w:rsidR="00664D69" w:rsidRPr="00672FE1" w:rsidRDefault="00664D69" w:rsidP="00672FE1">
      <w:pPr>
        <w:pStyle w:val="a3"/>
        <w:ind w:left="0"/>
        <w:jc w:val="both"/>
      </w:pPr>
      <w:r w:rsidRPr="00672FE1">
        <w:t xml:space="preserve">    2. </w:t>
      </w:r>
      <w:r w:rsidR="00A83DB8" w:rsidRPr="00672FE1">
        <w:t>Перевірені м</w:t>
      </w:r>
      <w:r w:rsidRPr="00672FE1">
        <w:t xml:space="preserve">атеріали  по встановленню тарифу на теплоенергію, вироблену </w:t>
      </w:r>
      <w:r w:rsidRPr="00672FE1">
        <w:rPr>
          <w:bCs/>
          <w:color w:val="000000"/>
        </w:rPr>
        <w:t>на установках з використанням альтернативних джерел енергії для ТОВ «Чернігівська теплопостачальна компанія»</w:t>
      </w:r>
      <w:r w:rsidRPr="00672FE1">
        <w:t>, проект рішення підготовлений та вивішений на сайт</w:t>
      </w:r>
    </w:p>
    <w:p w:rsidR="00004908" w:rsidRPr="00672FE1" w:rsidRDefault="00004908" w:rsidP="00004908">
      <w:pPr>
        <w:pStyle w:val="HTML"/>
        <w:shd w:val="clear" w:color="auto" w:fill="FFFFFF"/>
        <w:ind w:left="644"/>
        <w:jc w:val="both"/>
        <w:textAlignment w:val="baseline"/>
        <w:rPr>
          <w:sz w:val="28"/>
          <w:szCs w:val="28"/>
          <w:lang w:val="uk-UA"/>
        </w:rPr>
      </w:pPr>
    </w:p>
    <w:p w:rsidR="00004908" w:rsidRPr="00672FE1" w:rsidRDefault="00672FE1" w:rsidP="00672FE1">
      <w:pPr>
        <w:ind w:firstLine="360"/>
        <w:jc w:val="both"/>
      </w:pPr>
      <w:r w:rsidRPr="00672FE1">
        <w:rPr>
          <w:bCs/>
          <w:color w:val="000000"/>
        </w:rPr>
        <w:t xml:space="preserve">3. </w:t>
      </w:r>
      <w:r w:rsidR="00004908" w:rsidRPr="00672FE1">
        <w:rPr>
          <w:bCs/>
          <w:color w:val="000000"/>
        </w:rPr>
        <w:t xml:space="preserve">Підготовлений проект розпорядження «Про створення робочої групи для співпраці з </w:t>
      </w:r>
      <w:proofErr w:type="spellStart"/>
      <w:r w:rsidR="00004908" w:rsidRPr="00672FE1">
        <w:rPr>
          <w:bCs/>
          <w:color w:val="000000"/>
        </w:rPr>
        <w:t>Forb</w:t>
      </w:r>
      <w:r w:rsidR="00004908" w:rsidRPr="00672FE1">
        <w:rPr>
          <w:bCs/>
          <w:color w:val="000000"/>
          <w:lang w:val="en-US"/>
        </w:rPr>
        <w:t>i</w:t>
      </w:r>
      <w:proofErr w:type="spellEnd"/>
      <w:r w:rsidR="00004908" w:rsidRPr="00672FE1">
        <w:rPr>
          <w:bCs/>
          <w:color w:val="000000"/>
        </w:rPr>
        <w:t>z»</w:t>
      </w:r>
    </w:p>
    <w:p w:rsidR="00004908" w:rsidRPr="00672FE1" w:rsidRDefault="00672FE1" w:rsidP="00672FE1">
      <w:pPr>
        <w:tabs>
          <w:tab w:val="left" w:pos="684"/>
        </w:tabs>
        <w:jc w:val="both"/>
      </w:pPr>
      <w:r w:rsidRPr="00672FE1">
        <w:rPr>
          <w:bCs/>
          <w:color w:val="000000"/>
        </w:rPr>
        <w:t xml:space="preserve">     4. </w:t>
      </w:r>
      <w:r w:rsidR="00004908" w:rsidRPr="00672FE1">
        <w:rPr>
          <w:bCs/>
          <w:color w:val="000000"/>
        </w:rPr>
        <w:t>На виконання розпорядження КМ України розробл</w:t>
      </w:r>
      <w:r w:rsidRPr="00672FE1">
        <w:rPr>
          <w:bCs/>
          <w:color w:val="000000"/>
        </w:rPr>
        <w:t>ений</w:t>
      </w:r>
      <w:r w:rsidR="00004908" w:rsidRPr="00672FE1">
        <w:rPr>
          <w:bCs/>
          <w:color w:val="000000"/>
        </w:rPr>
        <w:t xml:space="preserve"> план заходів до 2020 року по захисту прав споживачів</w:t>
      </w:r>
      <w:r w:rsidRPr="00672FE1">
        <w:rPr>
          <w:bCs/>
          <w:color w:val="000000"/>
        </w:rPr>
        <w:t xml:space="preserve"> та підготовлений проект розпорядження міського голови.</w:t>
      </w:r>
    </w:p>
    <w:p w:rsidR="00004908" w:rsidRPr="00672FE1" w:rsidRDefault="00672FE1" w:rsidP="00672FE1">
      <w:pPr>
        <w:tabs>
          <w:tab w:val="left" w:pos="684"/>
        </w:tabs>
        <w:jc w:val="both"/>
      </w:pPr>
      <w:r w:rsidRPr="00672FE1">
        <w:rPr>
          <w:bCs/>
          <w:color w:val="000000"/>
        </w:rPr>
        <w:t xml:space="preserve">     5. </w:t>
      </w:r>
      <w:r w:rsidR="00004908" w:rsidRPr="00672FE1">
        <w:rPr>
          <w:bCs/>
          <w:color w:val="000000"/>
        </w:rPr>
        <w:t>Підготовлений проект розпорядження про склад комісії про проведенню інвентаризації аптек та закладів громадського харчування</w:t>
      </w:r>
      <w:r w:rsidRPr="00672FE1">
        <w:rPr>
          <w:bCs/>
          <w:color w:val="000000"/>
        </w:rPr>
        <w:t xml:space="preserve"> та розпочата інвентаризація.</w:t>
      </w:r>
    </w:p>
    <w:p w:rsidR="00004908" w:rsidRPr="00672FE1" w:rsidRDefault="00004908" w:rsidP="00004908">
      <w:pPr>
        <w:pStyle w:val="a3"/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4908" w:rsidRPr="00672FE1" w:rsidRDefault="00004908" w:rsidP="00672FE1">
      <w:pPr>
        <w:pStyle w:val="a3"/>
        <w:numPr>
          <w:ilvl w:val="0"/>
          <w:numId w:val="9"/>
        </w:numPr>
        <w:ind w:left="0" w:firstLine="502"/>
        <w:jc w:val="both"/>
      </w:pPr>
      <w:r w:rsidRPr="00672FE1">
        <w:t>Організована робота з керівниками та економістами комунальних підприємств    щодо розгляду фінансових планів комунальних підприємств за  2017 рік. Проведений аналіз частини звітів комунальних підприємств про виконання фінансових планів за 2017 рік.</w:t>
      </w:r>
    </w:p>
    <w:p w:rsidR="00004908" w:rsidRPr="00672FE1" w:rsidRDefault="00004908" w:rsidP="00004908">
      <w:pPr>
        <w:pStyle w:val="a3"/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4908" w:rsidRPr="00672FE1" w:rsidRDefault="00004908" w:rsidP="00672FE1">
      <w:pPr>
        <w:pStyle w:val="a3"/>
        <w:numPr>
          <w:ilvl w:val="0"/>
          <w:numId w:val="9"/>
        </w:numPr>
        <w:ind w:left="0" w:firstLine="502"/>
        <w:jc w:val="both"/>
      </w:pPr>
      <w:r w:rsidRPr="00672FE1">
        <w:t xml:space="preserve">Проведений аналіз та підготовлена аналітична довідка про виконання Програми розвитку підприємництва за 2017 рік. </w:t>
      </w:r>
    </w:p>
    <w:p w:rsidR="00664D69" w:rsidRPr="00672FE1" w:rsidRDefault="00672FE1" w:rsidP="00664D69">
      <w:r>
        <w:t>У місті діють</w:t>
      </w:r>
      <w:r w:rsidR="00664D69" w:rsidRPr="00672FE1">
        <w:t>:</w:t>
      </w:r>
    </w:p>
    <w:p w:rsidR="00664D69" w:rsidRPr="00672FE1" w:rsidRDefault="00664D69" w:rsidP="00664D69">
      <w:pPr>
        <w:pStyle w:val="a3"/>
        <w:numPr>
          <w:ilvl w:val="0"/>
          <w:numId w:val="7"/>
        </w:numPr>
      </w:pPr>
      <w:r w:rsidRPr="00672FE1">
        <w:t xml:space="preserve">середніх – 19 </w:t>
      </w:r>
      <w:r w:rsidR="00672FE1">
        <w:t>підприємств</w:t>
      </w:r>
    </w:p>
    <w:p w:rsidR="00664D69" w:rsidRPr="00672FE1" w:rsidRDefault="00664D69" w:rsidP="00664D69">
      <w:pPr>
        <w:pStyle w:val="a3"/>
        <w:numPr>
          <w:ilvl w:val="0"/>
          <w:numId w:val="7"/>
        </w:numPr>
      </w:pPr>
      <w:r w:rsidRPr="00672FE1">
        <w:t>малих -</w:t>
      </w:r>
      <w:r w:rsidR="00672FE1">
        <w:t xml:space="preserve"> </w:t>
      </w:r>
      <w:r w:rsidRPr="00672FE1">
        <w:t>61</w:t>
      </w:r>
    </w:p>
    <w:p w:rsidR="00664D69" w:rsidRPr="00672FE1" w:rsidRDefault="00664D69" w:rsidP="00664D69">
      <w:pPr>
        <w:pStyle w:val="a3"/>
        <w:numPr>
          <w:ilvl w:val="0"/>
          <w:numId w:val="7"/>
        </w:numPr>
      </w:pPr>
      <w:r w:rsidRPr="00672FE1">
        <w:t>фізичних осіб – 2512</w:t>
      </w:r>
      <w:r w:rsidR="00672FE1">
        <w:t xml:space="preserve"> </w:t>
      </w:r>
    </w:p>
    <w:p w:rsidR="00664D69" w:rsidRPr="00672FE1" w:rsidRDefault="00664D69" w:rsidP="00664D69">
      <w:pPr>
        <w:pStyle w:val="a3"/>
        <w:numPr>
          <w:ilvl w:val="0"/>
          <w:numId w:val="7"/>
        </w:numPr>
      </w:pPr>
      <w:r w:rsidRPr="00672FE1">
        <w:t>Чисельність працюючих в бізнесі – 5380 чол., з них у юрид</w:t>
      </w:r>
      <w:r w:rsidR="00700769">
        <w:t>ичних осіб</w:t>
      </w:r>
      <w:r w:rsidRPr="00672FE1">
        <w:t xml:space="preserve"> -4299 </w:t>
      </w:r>
      <w:r w:rsidR="00700769">
        <w:t>чол.,</w:t>
      </w:r>
      <w:r w:rsidRPr="00672FE1">
        <w:t xml:space="preserve"> у фізичних – 1081 </w:t>
      </w:r>
      <w:r w:rsidR="00700769">
        <w:t>особа.</w:t>
      </w:r>
    </w:p>
    <w:p w:rsidR="00664D69" w:rsidRPr="00672FE1" w:rsidRDefault="00664D69" w:rsidP="00664D69">
      <w:pPr>
        <w:pStyle w:val="a3"/>
        <w:numPr>
          <w:ilvl w:val="0"/>
          <w:numId w:val="7"/>
        </w:numPr>
      </w:pPr>
      <w:r w:rsidRPr="00672FE1">
        <w:t>Частка надходжень до бюджетів всіх рівнів</w:t>
      </w:r>
      <w:r w:rsidR="00700769">
        <w:t xml:space="preserve"> від бізнесу</w:t>
      </w:r>
      <w:r w:rsidRPr="00672FE1">
        <w:t xml:space="preserve"> – 20,56%.</w:t>
      </w:r>
    </w:p>
    <w:p w:rsidR="00664D69" w:rsidRPr="00672FE1" w:rsidRDefault="00664D69" w:rsidP="00664D69">
      <w:r w:rsidRPr="00672FE1">
        <w:t xml:space="preserve">Займаються виробничою діяльністю </w:t>
      </w:r>
      <w:r w:rsidR="00700769">
        <w:t>-</w:t>
      </w:r>
      <w:r w:rsidRPr="00672FE1">
        <w:t xml:space="preserve"> 178 СПД, торгівлею -1685, послугами – 886.</w:t>
      </w:r>
    </w:p>
    <w:p w:rsidR="00664D69" w:rsidRPr="00672FE1" w:rsidRDefault="00664D69" w:rsidP="00700769">
      <w:pPr>
        <w:jc w:val="both"/>
      </w:pPr>
      <w:r w:rsidRPr="00672FE1">
        <w:t xml:space="preserve">Створено нових робочих місць за 10 місяців – 202, в т. ч. в торгівлі 53, в сфері послуг – 600, на виробництві – 89 </w:t>
      </w:r>
      <w:r w:rsidR="00700769">
        <w:t>.</w:t>
      </w:r>
    </w:p>
    <w:p w:rsidR="00664D69" w:rsidRPr="00672FE1" w:rsidRDefault="00664D69" w:rsidP="00700769">
      <w:pPr>
        <w:jc w:val="both"/>
      </w:pPr>
      <w:r w:rsidRPr="00672FE1">
        <w:t xml:space="preserve">Скасовано </w:t>
      </w:r>
      <w:proofErr w:type="spellStart"/>
      <w:r w:rsidRPr="00672FE1">
        <w:t>фіз.осіб</w:t>
      </w:r>
      <w:proofErr w:type="spellEnd"/>
      <w:r w:rsidRPr="00672FE1">
        <w:t xml:space="preserve"> – 633, </w:t>
      </w:r>
      <w:proofErr w:type="spellStart"/>
      <w:r w:rsidRPr="00672FE1">
        <w:t>юрид.осіб</w:t>
      </w:r>
      <w:proofErr w:type="spellEnd"/>
      <w:r w:rsidRPr="00672FE1">
        <w:t xml:space="preserve"> – 8, в порівнянні з </w:t>
      </w:r>
      <w:proofErr w:type="spellStart"/>
      <w:r w:rsidRPr="00672FE1">
        <w:t>мин</w:t>
      </w:r>
      <w:proofErr w:type="spellEnd"/>
      <w:r w:rsidRPr="00672FE1">
        <w:t xml:space="preserve">. роком </w:t>
      </w:r>
      <w:proofErr w:type="spellStart"/>
      <w:r w:rsidRPr="00672FE1">
        <w:t>фізосіб</w:t>
      </w:r>
      <w:proofErr w:type="spellEnd"/>
      <w:r w:rsidRPr="00672FE1">
        <w:t xml:space="preserve"> скасувалося на 151 особу більше, а </w:t>
      </w:r>
      <w:proofErr w:type="spellStart"/>
      <w:r w:rsidRPr="00672FE1">
        <w:t>юросіб</w:t>
      </w:r>
      <w:proofErr w:type="spellEnd"/>
      <w:r w:rsidRPr="00672FE1">
        <w:t xml:space="preserve"> скасувалося </w:t>
      </w:r>
      <w:r w:rsidR="00700769" w:rsidRPr="00672FE1">
        <w:t xml:space="preserve">на 11 осіб </w:t>
      </w:r>
      <w:r w:rsidRPr="00672FE1">
        <w:t>менше</w:t>
      </w:r>
      <w:r w:rsidR="00700769">
        <w:t>.</w:t>
      </w:r>
      <w:r w:rsidRPr="00672FE1">
        <w:t xml:space="preserve"> </w:t>
      </w:r>
    </w:p>
    <w:p w:rsidR="00664D69" w:rsidRPr="00672FE1" w:rsidRDefault="00664D69" w:rsidP="00700769">
      <w:pPr>
        <w:jc w:val="both"/>
      </w:pPr>
      <w:r w:rsidRPr="00672FE1">
        <w:t xml:space="preserve">За 2017 рік зареєстровано </w:t>
      </w:r>
      <w:proofErr w:type="spellStart"/>
      <w:r w:rsidRPr="00672FE1">
        <w:t>фізосіб</w:t>
      </w:r>
      <w:proofErr w:type="spellEnd"/>
      <w:r w:rsidRPr="00672FE1">
        <w:t xml:space="preserve"> – 384, </w:t>
      </w:r>
      <w:proofErr w:type="spellStart"/>
      <w:r w:rsidRPr="00672FE1">
        <w:t>юросіб</w:t>
      </w:r>
      <w:proofErr w:type="spellEnd"/>
      <w:r w:rsidRPr="00672FE1">
        <w:t xml:space="preserve"> – 20. в порівнянні з </w:t>
      </w:r>
      <w:proofErr w:type="spellStart"/>
      <w:r w:rsidRPr="00672FE1">
        <w:t>мин</w:t>
      </w:r>
      <w:proofErr w:type="spellEnd"/>
      <w:r w:rsidRPr="00672FE1">
        <w:t xml:space="preserve">. роком </w:t>
      </w:r>
      <w:proofErr w:type="spellStart"/>
      <w:r w:rsidRPr="00672FE1">
        <w:t>фізосіб</w:t>
      </w:r>
      <w:proofErr w:type="spellEnd"/>
      <w:r w:rsidRPr="00672FE1">
        <w:t xml:space="preserve"> зареєструвалося на 216 осіб, а </w:t>
      </w:r>
      <w:proofErr w:type="spellStart"/>
      <w:r w:rsidRPr="00672FE1">
        <w:t>юросіб</w:t>
      </w:r>
      <w:proofErr w:type="spellEnd"/>
      <w:r w:rsidRPr="00672FE1">
        <w:t xml:space="preserve"> на 13 менше.</w:t>
      </w:r>
    </w:p>
    <w:p w:rsidR="00664D69" w:rsidRPr="00672FE1" w:rsidRDefault="00664D69" w:rsidP="00664D69">
      <w:pPr>
        <w:pStyle w:val="a3"/>
      </w:pPr>
    </w:p>
    <w:p w:rsidR="00664D69" w:rsidRPr="00672FE1" w:rsidRDefault="00664D69" w:rsidP="00664D69">
      <w:pPr>
        <w:pStyle w:val="a3"/>
        <w:jc w:val="both"/>
      </w:pPr>
    </w:p>
    <w:p w:rsidR="00004908" w:rsidRPr="00672FE1" w:rsidRDefault="00004908" w:rsidP="00700769">
      <w:pPr>
        <w:pStyle w:val="a3"/>
        <w:numPr>
          <w:ilvl w:val="0"/>
          <w:numId w:val="9"/>
        </w:numPr>
        <w:ind w:left="0" w:firstLine="502"/>
        <w:jc w:val="both"/>
      </w:pPr>
      <w:proofErr w:type="spellStart"/>
      <w:r w:rsidRPr="00672FE1">
        <w:t>Провед</w:t>
      </w:r>
      <w:r w:rsidR="00700769">
        <w:t>иться</w:t>
      </w:r>
      <w:proofErr w:type="spellEnd"/>
      <w:r w:rsidRPr="00672FE1">
        <w:t xml:space="preserve"> аналіз та гот</w:t>
      </w:r>
      <w:r w:rsidR="00700769">
        <w:t>ується</w:t>
      </w:r>
      <w:r w:rsidRPr="00672FE1">
        <w:t xml:space="preserve"> аналітична довідка про виконання Програми економічного та соціального розвитку за 2017 рік</w:t>
      </w:r>
    </w:p>
    <w:p w:rsidR="00004908" w:rsidRPr="00672FE1" w:rsidRDefault="00004908" w:rsidP="00004908">
      <w:pPr>
        <w:pStyle w:val="a3"/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4908" w:rsidRPr="00672FE1" w:rsidRDefault="00004908" w:rsidP="00700769">
      <w:pPr>
        <w:pStyle w:val="a3"/>
        <w:numPr>
          <w:ilvl w:val="0"/>
          <w:numId w:val="9"/>
        </w:numPr>
        <w:tabs>
          <w:tab w:val="left" w:pos="0"/>
          <w:tab w:val="num" w:pos="6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02"/>
        <w:jc w:val="both"/>
      </w:pPr>
      <w:r w:rsidRPr="00672FE1">
        <w:t>Проведений моніторинг погашення заборгованості по заробітній платі. Прийнята участь у комісії з питань погашення заборгованості із заробітної плати</w:t>
      </w:r>
      <w:r w:rsidR="00700769">
        <w:t>.</w:t>
      </w:r>
    </w:p>
    <w:p w:rsidR="00664D69" w:rsidRPr="00672FE1" w:rsidRDefault="00664D69" w:rsidP="00664D69">
      <w:pPr>
        <w:ind w:left="360"/>
      </w:pPr>
      <w:r w:rsidRPr="00672FE1">
        <w:t xml:space="preserve">Заборгованість із ЗП </w:t>
      </w:r>
      <w:r w:rsidR="00700769">
        <w:t xml:space="preserve">станом </w:t>
      </w:r>
      <w:r w:rsidRPr="00672FE1">
        <w:t xml:space="preserve">на 01.01.2018 -2158 </w:t>
      </w:r>
      <w:proofErr w:type="spellStart"/>
      <w:r w:rsidRPr="00672FE1">
        <w:t>тис.грн</w:t>
      </w:r>
      <w:proofErr w:type="spellEnd"/>
      <w:r w:rsidRPr="00672FE1">
        <w:t xml:space="preserve">, що менше до попер року на 442,6 </w:t>
      </w:r>
      <w:proofErr w:type="spellStart"/>
      <w:r w:rsidRPr="00672FE1">
        <w:t>тис.грн</w:t>
      </w:r>
      <w:proofErr w:type="spellEnd"/>
      <w:r w:rsidRPr="00672FE1">
        <w:t>. Заборгованість мають :</w:t>
      </w:r>
    </w:p>
    <w:p w:rsidR="00664D69" w:rsidRPr="00672FE1" w:rsidRDefault="00664D69" w:rsidP="00664D69">
      <w:pPr>
        <w:pStyle w:val="a3"/>
        <w:numPr>
          <w:ilvl w:val="0"/>
          <w:numId w:val="7"/>
        </w:numPr>
      </w:pPr>
      <w:proofErr w:type="spellStart"/>
      <w:r w:rsidRPr="00672FE1">
        <w:t>ДП</w:t>
      </w:r>
      <w:proofErr w:type="spellEnd"/>
      <w:r w:rsidRPr="00672FE1">
        <w:t xml:space="preserve"> «</w:t>
      </w:r>
      <w:proofErr w:type="spellStart"/>
      <w:r w:rsidRPr="00672FE1">
        <w:t>К</w:t>
      </w:r>
      <w:r w:rsidR="00700769">
        <w:t>омбінат</w:t>
      </w:r>
      <w:r w:rsidRPr="00672FE1">
        <w:t>т</w:t>
      </w:r>
      <w:proofErr w:type="spellEnd"/>
      <w:r w:rsidRPr="00672FE1">
        <w:t xml:space="preserve"> хлібопродуктів» - 1193, </w:t>
      </w:r>
      <w:proofErr w:type="spellStart"/>
      <w:r w:rsidRPr="00672FE1">
        <w:t>тис.грн</w:t>
      </w:r>
      <w:proofErr w:type="spellEnd"/>
    </w:p>
    <w:p w:rsidR="00664D69" w:rsidRPr="00672FE1" w:rsidRDefault="00664D69" w:rsidP="00664D69">
      <w:pPr>
        <w:pStyle w:val="a3"/>
        <w:numPr>
          <w:ilvl w:val="0"/>
          <w:numId w:val="7"/>
        </w:numPr>
      </w:pPr>
      <w:proofErr w:type="spellStart"/>
      <w:r w:rsidRPr="00672FE1">
        <w:t>ДП</w:t>
      </w:r>
      <w:proofErr w:type="spellEnd"/>
      <w:r w:rsidRPr="00672FE1">
        <w:t xml:space="preserve"> «НРЗІО» - 964,2 </w:t>
      </w:r>
      <w:proofErr w:type="spellStart"/>
      <w:r w:rsidRPr="00672FE1">
        <w:t>тис.грн</w:t>
      </w:r>
      <w:proofErr w:type="spellEnd"/>
    </w:p>
    <w:p w:rsidR="00004908" w:rsidRPr="00672FE1" w:rsidRDefault="00004908" w:rsidP="00004908">
      <w:pPr>
        <w:pStyle w:val="a3"/>
      </w:pPr>
    </w:p>
    <w:p w:rsidR="00004908" w:rsidRPr="00672FE1" w:rsidRDefault="00004908" w:rsidP="00700769">
      <w:pPr>
        <w:pStyle w:val="a3"/>
        <w:numPr>
          <w:ilvl w:val="0"/>
          <w:numId w:val="9"/>
        </w:numPr>
        <w:ind w:left="0" w:firstLine="502"/>
        <w:jc w:val="both"/>
      </w:pPr>
      <w:r w:rsidRPr="00672FE1">
        <w:rPr>
          <w:bCs/>
          <w:color w:val="000000"/>
        </w:rPr>
        <w:t>Підготовлений узагальнюючий звіт про проведення процедур закупівель підзвітними установами за 2017 рік.</w:t>
      </w:r>
    </w:p>
    <w:p w:rsidR="00004908" w:rsidRPr="00672FE1" w:rsidRDefault="00004908" w:rsidP="00700769">
      <w:pPr>
        <w:pStyle w:val="a3"/>
        <w:ind w:left="0"/>
        <w:jc w:val="both"/>
      </w:pPr>
      <w:r w:rsidRPr="00672FE1">
        <w:rPr>
          <w:bCs/>
          <w:color w:val="000000"/>
        </w:rPr>
        <w:t xml:space="preserve">Всього проведено процедур закупівель 101, з них по процедурі відкритих торгів 71 і по переговорній процедурі – 30. Оголошено процедур на загальну суму 63277,4 </w:t>
      </w:r>
      <w:proofErr w:type="spellStart"/>
      <w:r w:rsidRPr="00672FE1">
        <w:rPr>
          <w:bCs/>
          <w:color w:val="000000"/>
        </w:rPr>
        <w:t>тис.грн</w:t>
      </w:r>
      <w:proofErr w:type="spellEnd"/>
      <w:r w:rsidRPr="00672FE1">
        <w:rPr>
          <w:bCs/>
          <w:color w:val="000000"/>
        </w:rPr>
        <w:t xml:space="preserve">, з них по відкритим торгам на суму 26657,5 і по переговорній процедурі 36619,9. Зекономлено коштів всього 6513,0 </w:t>
      </w:r>
      <w:proofErr w:type="spellStart"/>
      <w:r w:rsidRPr="00672FE1">
        <w:rPr>
          <w:bCs/>
          <w:color w:val="000000"/>
        </w:rPr>
        <w:t>тис.грн</w:t>
      </w:r>
      <w:proofErr w:type="spellEnd"/>
      <w:r w:rsidR="00700769">
        <w:rPr>
          <w:bCs/>
          <w:color w:val="000000"/>
        </w:rPr>
        <w:t>.,</w:t>
      </w:r>
      <w:r w:rsidRPr="00672FE1">
        <w:rPr>
          <w:bCs/>
          <w:color w:val="000000"/>
        </w:rPr>
        <w:t xml:space="preserve"> відповідно по відкритим торгам 4005,4 </w:t>
      </w:r>
      <w:proofErr w:type="spellStart"/>
      <w:r w:rsidRPr="00672FE1">
        <w:rPr>
          <w:bCs/>
          <w:color w:val="000000"/>
        </w:rPr>
        <w:t>тис.грн</w:t>
      </w:r>
      <w:proofErr w:type="spellEnd"/>
      <w:r w:rsidRPr="00672FE1">
        <w:rPr>
          <w:bCs/>
          <w:color w:val="000000"/>
        </w:rPr>
        <w:t xml:space="preserve"> і по переговорній процедурі 2507,6 </w:t>
      </w:r>
      <w:proofErr w:type="spellStart"/>
      <w:r w:rsidRPr="00672FE1">
        <w:rPr>
          <w:bCs/>
          <w:color w:val="000000"/>
        </w:rPr>
        <w:t>тис.грн</w:t>
      </w:r>
      <w:proofErr w:type="spellEnd"/>
    </w:p>
    <w:p w:rsidR="00004908" w:rsidRPr="00672FE1" w:rsidRDefault="00004908" w:rsidP="00700769">
      <w:pPr>
        <w:pStyle w:val="a3"/>
        <w:numPr>
          <w:ilvl w:val="0"/>
          <w:numId w:val="9"/>
        </w:numPr>
        <w:ind w:left="0" w:firstLine="502"/>
        <w:jc w:val="both"/>
      </w:pPr>
      <w:r w:rsidRPr="00672FE1">
        <w:t xml:space="preserve">Проведена перевірка спільно з представником фінансового управління правильності відображення в обліку </w:t>
      </w:r>
      <w:proofErr w:type="spellStart"/>
      <w:r w:rsidRPr="00672FE1">
        <w:t>КП</w:t>
      </w:r>
      <w:proofErr w:type="spellEnd"/>
      <w:r w:rsidRPr="00672FE1">
        <w:t xml:space="preserve"> «ВУКГ» виконання бюджетних програм. Готується довідка.</w:t>
      </w:r>
    </w:p>
    <w:p w:rsidR="00004908" w:rsidRPr="00672FE1" w:rsidRDefault="00700769" w:rsidP="00700769">
      <w:pPr>
        <w:pStyle w:val="a3"/>
        <w:numPr>
          <w:ilvl w:val="0"/>
          <w:numId w:val="9"/>
        </w:numPr>
        <w:ind w:left="0" w:firstLine="502"/>
        <w:jc w:val="both"/>
        <w:rPr>
          <w:bCs/>
          <w:color w:val="000000"/>
        </w:rPr>
      </w:pPr>
      <w:r w:rsidRPr="00672FE1">
        <w:t>Розроблена дислокація мережі АЗС та АГЗС на території м. Ніжина</w:t>
      </w:r>
      <w:r>
        <w:t>.</w:t>
      </w:r>
      <w:r>
        <w:rPr>
          <w:bCs/>
          <w:color w:val="000000"/>
        </w:rPr>
        <w:t xml:space="preserve"> Підготовлений з</w:t>
      </w:r>
      <w:r w:rsidR="00004908" w:rsidRPr="00672FE1">
        <w:rPr>
          <w:bCs/>
          <w:color w:val="000000"/>
        </w:rPr>
        <w:t>віт Антимонопольному комітету про наявність АЗС та АГЗС</w:t>
      </w:r>
      <w:r>
        <w:rPr>
          <w:bCs/>
          <w:color w:val="000000"/>
        </w:rPr>
        <w:t>.</w:t>
      </w:r>
      <w:r w:rsidR="00004908" w:rsidRPr="00672FE1">
        <w:rPr>
          <w:bCs/>
          <w:color w:val="000000"/>
        </w:rPr>
        <w:t xml:space="preserve"> (5/5)</w:t>
      </w:r>
    </w:p>
    <w:p w:rsidR="00700769" w:rsidRPr="00672FE1" w:rsidRDefault="00700769" w:rsidP="00700769">
      <w:pPr>
        <w:pStyle w:val="a3"/>
        <w:numPr>
          <w:ilvl w:val="0"/>
          <w:numId w:val="9"/>
        </w:numPr>
        <w:tabs>
          <w:tab w:val="left" w:pos="0"/>
          <w:tab w:val="num" w:pos="6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02"/>
        <w:jc w:val="both"/>
      </w:pPr>
      <w:r w:rsidRPr="00672FE1">
        <w:t>Розглядались заяви та скарги, в т.ч. з питань захисту прав споживачів. Надавались роз’яснення та консультації. Найбільше скарг надходять на електротовари та мобільні телефони. Спеціаліст</w:t>
      </w:r>
      <w:r>
        <w:t>а</w:t>
      </w:r>
      <w:r w:rsidRPr="00672FE1">
        <w:t>м</w:t>
      </w:r>
      <w:r>
        <w:t>и</w:t>
      </w:r>
      <w:r w:rsidRPr="00672FE1">
        <w:t xml:space="preserve"> роз’яснюються права, надається допомога в  підготовці заяви до підприємців та претензії. Проводиться вихід на місце продажу товару та приймаються міри по врегулюванню конфлікту.</w:t>
      </w:r>
    </w:p>
    <w:p w:rsidR="00004908" w:rsidRPr="00672FE1" w:rsidRDefault="00004908" w:rsidP="00700769">
      <w:pPr>
        <w:pStyle w:val="a3"/>
        <w:ind w:left="0"/>
        <w:jc w:val="both"/>
        <w:rPr>
          <w:bCs/>
          <w:color w:val="000000"/>
        </w:rPr>
      </w:pPr>
      <w:r w:rsidRPr="00672FE1">
        <w:rPr>
          <w:bCs/>
          <w:color w:val="000000"/>
        </w:rPr>
        <w:t>Надано консультації та урегульовані питання по захисту прав споживачів (</w:t>
      </w:r>
      <w:r w:rsidR="00700769">
        <w:rPr>
          <w:bCs/>
          <w:color w:val="000000"/>
        </w:rPr>
        <w:t>9</w:t>
      </w:r>
      <w:r w:rsidRPr="00672FE1">
        <w:rPr>
          <w:bCs/>
          <w:color w:val="000000"/>
        </w:rPr>
        <w:t xml:space="preserve"> чоловік)</w:t>
      </w:r>
    </w:p>
    <w:p w:rsidR="00004908" w:rsidRPr="00700769" w:rsidRDefault="00700769" w:rsidP="00004908">
      <w:pPr>
        <w:pStyle w:val="a3"/>
        <w:numPr>
          <w:ilvl w:val="0"/>
          <w:numId w:val="9"/>
        </w:num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</w:t>
      </w:r>
      <w:r w:rsidR="00004908" w:rsidRPr="00672FE1">
        <w:t xml:space="preserve">.   </w:t>
      </w:r>
      <w:r w:rsidR="00004908" w:rsidRPr="00700769">
        <w:rPr>
          <w:b/>
        </w:rPr>
        <w:t>Взята участь у нарадах:</w:t>
      </w:r>
    </w:p>
    <w:p w:rsidR="00004908" w:rsidRPr="00672FE1" w:rsidRDefault="00004908" w:rsidP="00004908">
      <w:pPr>
        <w:numPr>
          <w:ilvl w:val="0"/>
          <w:numId w:val="3"/>
        </w:numPr>
        <w:jc w:val="both"/>
      </w:pPr>
      <w:r w:rsidRPr="00672FE1">
        <w:t>по встановленню тимчасових споруд ;</w:t>
      </w:r>
    </w:p>
    <w:p w:rsidR="00004908" w:rsidRPr="00672FE1" w:rsidRDefault="00004908" w:rsidP="00004908">
      <w:pPr>
        <w:numPr>
          <w:ilvl w:val="0"/>
          <w:numId w:val="3"/>
        </w:numPr>
        <w:jc w:val="both"/>
      </w:pPr>
      <w:r w:rsidRPr="00672FE1">
        <w:t xml:space="preserve">конкурсній комісії , </w:t>
      </w:r>
      <w:proofErr w:type="spellStart"/>
      <w:r w:rsidRPr="00672FE1">
        <w:t>адмінкомісії</w:t>
      </w:r>
      <w:proofErr w:type="spellEnd"/>
      <w:r w:rsidRPr="00672FE1">
        <w:t xml:space="preserve">; </w:t>
      </w:r>
    </w:p>
    <w:p w:rsidR="00004908" w:rsidRPr="00672FE1" w:rsidRDefault="00004908" w:rsidP="00004908">
      <w:pPr>
        <w:numPr>
          <w:ilvl w:val="0"/>
          <w:numId w:val="3"/>
        </w:numPr>
        <w:jc w:val="both"/>
        <w:rPr>
          <w:b/>
        </w:rPr>
      </w:pPr>
      <w:r w:rsidRPr="00672FE1">
        <w:t xml:space="preserve">контролю за благоустроєм, використанням та охороною земель територіальної громади; </w:t>
      </w:r>
    </w:p>
    <w:p w:rsidR="00004908" w:rsidRPr="00672FE1" w:rsidRDefault="00004908" w:rsidP="00004908">
      <w:pPr>
        <w:numPr>
          <w:ilvl w:val="0"/>
          <w:numId w:val="4"/>
        </w:numPr>
        <w:jc w:val="both"/>
      </w:pPr>
      <w:r w:rsidRPr="00672FE1">
        <w:t xml:space="preserve">по визначенню переможців конкурсного відбору по оцінці майна; 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2FE1">
        <w:rPr>
          <w:b/>
        </w:rPr>
        <w:t xml:space="preserve">     </w:t>
      </w:r>
      <w:r w:rsidRPr="00672FE1">
        <w:t>-    у депутатських комісіях;</w:t>
      </w:r>
    </w:p>
    <w:p w:rsidR="00004908" w:rsidRPr="00672FE1" w:rsidRDefault="00700769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2FE1">
        <w:t xml:space="preserve">      </w:t>
      </w:r>
      <w:r w:rsidR="00700769">
        <w:t>15</w:t>
      </w:r>
      <w:r w:rsidRPr="00672FE1">
        <w:t xml:space="preserve">. Розроблений план проведення ярмарково-виставкових заходів на території міста. 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2FE1">
        <w:lastRenderedPageBreak/>
        <w:t xml:space="preserve">    1</w:t>
      </w:r>
      <w:r w:rsidR="00700769">
        <w:t>6</w:t>
      </w:r>
      <w:r w:rsidRPr="00672FE1">
        <w:t>. Ведеться реєстр діючих регуляторних актів органу місцевого самоврядування та їх відстежень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2FE1">
        <w:t xml:space="preserve">     1</w:t>
      </w:r>
      <w:r w:rsidR="00700769">
        <w:t>7</w:t>
      </w:r>
      <w:r w:rsidRPr="00672FE1">
        <w:t>. Оновлена та впорядкована інформація у рубриках сайту Ніжинської міської ради за які відповідає відділ економіки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2FE1">
        <w:rPr>
          <w:b/>
        </w:rPr>
        <w:t xml:space="preserve">      </w:t>
      </w:r>
      <w:r w:rsidRPr="00700769">
        <w:t>1</w:t>
      </w:r>
      <w:r w:rsidR="00700769" w:rsidRPr="00700769">
        <w:t>8</w:t>
      </w:r>
      <w:r w:rsidRPr="00672FE1">
        <w:rPr>
          <w:b/>
        </w:rPr>
        <w:t>. Надання інформацій, звітів, відповідей про</w:t>
      </w:r>
      <w:r w:rsidRPr="00672FE1">
        <w:t>:</w:t>
      </w:r>
    </w:p>
    <w:p w:rsidR="00004908" w:rsidRPr="00672FE1" w:rsidRDefault="00004908" w:rsidP="00004908">
      <w:pPr>
        <w:numPr>
          <w:ilvl w:val="0"/>
          <w:numId w:val="3"/>
        </w:numPr>
        <w:jc w:val="both"/>
      </w:pPr>
      <w:r w:rsidRPr="00672FE1">
        <w:t>моніторинг цін на основні продовольчі товари ;</w:t>
      </w:r>
    </w:p>
    <w:p w:rsidR="00004908" w:rsidRPr="00672FE1" w:rsidRDefault="00004908" w:rsidP="00004908">
      <w:pPr>
        <w:numPr>
          <w:ilvl w:val="0"/>
          <w:numId w:val="3"/>
        </w:numPr>
        <w:jc w:val="both"/>
      </w:pPr>
      <w:r w:rsidRPr="00672FE1">
        <w:t>про фактичні ціни товарів на які проведені закупівлі ;</w:t>
      </w:r>
    </w:p>
    <w:p w:rsidR="00004908" w:rsidRPr="00672FE1" w:rsidRDefault="00004908" w:rsidP="00004908">
      <w:pPr>
        <w:numPr>
          <w:ilvl w:val="0"/>
          <w:numId w:val="3"/>
        </w:numPr>
        <w:jc w:val="both"/>
      </w:pPr>
      <w:r w:rsidRPr="00672FE1">
        <w:t>використання електронних  закупівель;</w:t>
      </w:r>
    </w:p>
    <w:p w:rsidR="00004908" w:rsidRPr="00672FE1" w:rsidRDefault="00004908" w:rsidP="00004908">
      <w:pPr>
        <w:numPr>
          <w:ilvl w:val="0"/>
          <w:numId w:val="3"/>
        </w:numPr>
        <w:jc w:val="both"/>
      </w:pPr>
      <w:r w:rsidRPr="00672FE1">
        <w:t>відповіді на заяви та звернення;</w:t>
      </w:r>
    </w:p>
    <w:p w:rsidR="00004908" w:rsidRPr="00672FE1" w:rsidRDefault="00004908" w:rsidP="00004908">
      <w:pPr>
        <w:numPr>
          <w:ilvl w:val="0"/>
          <w:numId w:val="3"/>
        </w:numPr>
        <w:jc w:val="both"/>
      </w:pPr>
      <w:r w:rsidRPr="00672FE1">
        <w:t xml:space="preserve">заборгованість за природний газ. Переговори з підприємствами-боржниками, щодо можливої своєчасної </w:t>
      </w:r>
      <w:proofErr w:type="spellStart"/>
      <w:r w:rsidRPr="00672FE1">
        <w:t>проплати</w:t>
      </w:r>
      <w:proofErr w:type="spellEnd"/>
      <w:r w:rsidRPr="00672FE1">
        <w:t>;</w:t>
      </w:r>
    </w:p>
    <w:p w:rsidR="00004908" w:rsidRPr="00672FE1" w:rsidRDefault="00004908" w:rsidP="00004908">
      <w:pPr>
        <w:numPr>
          <w:ilvl w:val="0"/>
          <w:numId w:val="3"/>
        </w:numPr>
        <w:jc w:val="both"/>
      </w:pPr>
      <w:r w:rsidRPr="00672FE1">
        <w:t xml:space="preserve">зміну тарифів; 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2FE1">
        <w:t xml:space="preserve">     -    очікувані дані по обсягам виробництва, товарообігу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2FE1">
        <w:t xml:space="preserve">        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2FE1">
        <w:t xml:space="preserve">Надійшло </w:t>
      </w:r>
      <w:r w:rsidR="00700769">
        <w:t>34 докумен</w:t>
      </w:r>
      <w:r w:rsidR="00555109">
        <w:t>т</w:t>
      </w:r>
      <w:r w:rsidR="00700769">
        <w:t>и</w:t>
      </w:r>
      <w:r w:rsidRPr="00672FE1">
        <w:t xml:space="preserve">, з них </w:t>
      </w:r>
      <w:r w:rsidR="00700769">
        <w:t>14</w:t>
      </w:r>
      <w:r w:rsidRPr="00672FE1">
        <w:t xml:space="preserve"> контрольні. Всі виконані.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4908" w:rsidRPr="00672FE1" w:rsidRDefault="00004908" w:rsidP="00004908">
      <w:pPr>
        <w:tabs>
          <w:tab w:val="left" w:pos="2745"/>
        </w:tabs>
        <w:jc w:val="both"/>
      </w:pPr>
      <w:r w:rsidRPr="00672FE1">
        <w:t xml:space="preserve">                    Начальник відділу                               Т.М. Гавриш</w:t>
      </w: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04908" w:rsidRPr="00672FE1" w:rsidRDefault="00004908" w:rsidP="00004908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33"/>
    <w:multiLevelType w:val="hybridMultilevel"/>
    <w:tmpl w:val="28A4672E"/>
    <w:lvl w:ilvl="0" w:tplc="192E5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51F9"/>
    <w:multiLevelType w:val="hybridMultilevel"/>
    <w:tmpl w:val="03005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A0BA3"/>
    <w:multiLevelType w:val="hybridMultilevel"/>
    <w:tmpl w:val="560C9C74"/>
    <w:lvl w:ilvl="0" w:tplc="C0C01FA4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578B"/>
    <w:multiLevelType w:val="hybridMultilevel"/>
    <w:tmpl w:val="30CA44D2"/>
    <w:lvl w:ilvl="0" w:tplc="A01E27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4B7A0B"/>
    <w:multiLevelType w:val="hybridMultilevel"/>
    <w:tmpl w:val="ABBA7388"/>
    <w:lvl w:ilvl="0" w:tplc="CCD0DF54">
      <w:start w:val="6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D6B2DD2"/>
    <w:multiLevelType w:val="hybridMultilevel"/>
    <w:tmpl w:val="158276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F5ACE"/>
    <w:multiLevelType w:val="hybridMultilevel"/>
    <w:tmpl w:val="F0045692"/>
    <w:lvl w:ilvl="0" w:tplc="C7B28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7291B"/>
    <w:multiLevelType w:val="hybridMultilevel"/>
    <w:tmpl w:val="B70A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908"/>
    <w:rsid w:val="00004908"/>
    <w:rsid w:val="00555109"/>
    <w:rsid w:val="00582C3B"/>
    <w:rsid w:val="00664D69"/>
    <w:rsid w:val="00672FE1"/>
    <w:rsid w:val="00700769"/>
    <w:rsid w:val="00A83DB8"/>
    <w:rsid w:val="00B17043"/>
    <w:rsid w:val="00DA7C21"/>
    <w:rsid w:val="00F9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04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0049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2018-01-29T08:23:00Z</dcterms:created>
  <dcterms:modified xsi:type="dcterms:W3CDTF">2018-01-31T06:27:00Z</dcterms:modified>
</cp:coreProperties>
</file>